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CAE76" w14:textId="2FDF4CCA" w:rsidR="005B4CF4" w:rsidRPr="00C51698" w:rsidRDefault="00D10E8A" w:rsidP="003B0B48">
      <w:pPr>
        <w:jc w:val="center"/>
        <w:rPr>
          <w:rFonts w:ascii="&amp;quot" w:eastAsia="宋体" w:hAnsi="&amp;quot" w:cs="宋体"/>
          <w:b/>
          <w:bCs/>
          <w:color w:val="333333"/>
          <w:kern w:val="0"/>
          <w:sz w:val="30"/>
          <w:szCs w:val="30"/>
        </w:rPr>
      </w:pPr>
      <w:r>
        <w:rPr>
          <w:rFonts w:ascii="&amp;quot" w:eastAsia="宋体" w:hAnsi="&amp;quot" w:cs="宋体"/>
          <w:b/>
          <w:bCs/>
          <w:color w:val="333333"/>
          <w:kern w:val="0"/>
          <w:sz w:val="30"/>
          <w:szCs w:val="30"/>
        </w:rPr>
        <w:t>J</w:t>
      </w:r>
      <w:r>
        <w:rPr>
          <w:rFonts w:ascii="&amp;quot" w:eastAsia="宋体" w:hAnsi="&amp;quot" w:cs="宋体" w:hint="eastAsia"/>
          <w:b/>
          <w:bCs/>
          <w:color w:val="333333"/>
          <w:kern w:val="0"/>
          <w:sz w:val="30"/>
          <w:szCs w:val="30"/>
        </w:rPr>
        <w:t>ohn</w:t>
      </w:r>
      <w:r>
        <w:rPr>
          <w:rFonts w:ascii="&amp;quot" w:eastAsia="宋体" w:hAnsi="&amp;quot" w:cs="宋体"/>
          <w:b/>
          <w:bCs/>
          <w:color w:val="333333"/>
          <w:kern w:val="0"/>
          <w:sz w:val="30"/>
          <w:szCs w:val="30"/>
        </w:rPr>
        <w:t xml:space="preserve"> </w:t>
      </w:r>
      <w:r w:rsidR="000E1FAC" w:rsidRPr="00C51698">
        <w:rPr>
          <w:rFonts w:ascii="&amp;quot" w:eastAsia="宋体" w:hAnsi="&amp;quot" w:cs="宋体" w:hint="eastAsia"/>
          <w:b/>
          <w:bCs/>
          <w:color w:val="333333"/>
          <w:kern w:val="0"/>
          <w:sz w:val="30"/>
          <w:szCs w:val="30"/>
        </w:rPr>
        <w:t>B</w:t>
      </w:r>
      <w:r w:rsidR="000E1FAC" w:rsidRPr="00C51698">
        <w:rPr>
          <w:rFonts w:ascii="&amp;quot" w:eastAsia="宋体" w:hAnsi="&amp;quot" w:cs="宋体"/>
          <w:b/>
          <w:bCs/>
          <w:color w:val="333333"/>
          <w:kern w:val="0"/>
          <w:sz w:val="30"/>
          <w:szCs w:val="30"/>
        </w:rPr>
        <w:t>en</w:t>
      </w:r>
      <w:r w:rsidR="003B0B48" w:rsidRPr="00C51698">
        <w:rPr>
          <w:rFonts w:ascii="&amp;quot" w:eastAsia="宋体" w:hAnsi="&amp;quot" w:cs="宋体"/>
          <w:b/>
          <w:bCs/>
          <w:color w:val="333333"/>
          <w:kern w:val="0"/>
          <w:sz w:val="30"/>
          <w:szCs w:val="30"/>
        </w:rPr>
        <w:t>jamins</w:t>
      </w:r>
      <w:r w:rsidR="003B0B48" w:rsidRPr="00C51698">
        <w:rPr>
          <w:rFonts w:ascii="&amp;quot" w:eastAsia="宋体" w:hAnsi="&amp;quot" w:cs="宋体" w:hint="eastAsia"/>
          <w:b/>
          <w:bCs/>
          <w:color w:val="333333"/>
          <w:kern w:val="0"/>
          <w:sz w:val="30"/>
          <w:szCs w:val="30"/>
        </w:rPr>
        <w:t>电子期刊使用指南</w:t>
      </w:r>
    </w:p>
    <w:p w14:paraId="1626F76E" w14:textId="77777777" w:rsidR="00C51698" w:rsidRDefault="00C51698" w:rsidP="00631296">
      <w:pPr>
        <w:widowControl/>
        <w:spacing w:line="450" w:lineRule="atLeast"/>
        <w:jc w:val="left"/>
        <w:rPr>
          <w:rFonts w:ascii="&amp;quot" w:eastAsia="宋体" w:hAnsi="&amp;quot" w:cs="宋体"/>
          <w:color w:val="333333"/>
          <w:kern w:val="0"/>
          <w:sz w:val="24"/>
          <w:szCs w:val="24"/>
        </w:rPr>
      </w:pPr>
    </w:p>
    <w:p w14:paraId="5C84D409" w14:textId="21117D78" w:rsidR="00631296" w:rsidRPr="00C51698" w:rsidRDefault="00631296" w:rsidP="00C51698">
      <w:pPr>
        <w:pStyle w:val="a5"/>
        <w:widowControl/>
        <w:numPr>
          <w:ilvl w:val="0"/>
          <w:numId w:val="1"/>
        </w:numPr>
        <w:spacing w:line="450" w:lineRule="atLeast"/>
        <w:ind w:firstLineChars="0"/>
        <w:jc w:val="left"/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</w:pPr>
      <w:r w:rsidRPr="00C51698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出版社及</w:t>
      </w:r>
      <w:r w:rsidR="00C51698" w:rsidRPr="00C51698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期刊数据库</w:t>
      </w:r>
      <w:r w:rsidRPr="00C51698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介绍</w:t>
      </w:r>
    </w:p>
    <w:p w14:paraId="48DDAEDC" w14:textId="767FAB78" w:rsidR="0052268C" w:rsidRDefault="0052268C" w:rsidP="00C51698">
      <w:pPr>
        <w:widowControl/>
        <w:ind w:firstLineChars="200" w:firstLine="480"/>
        <w:jc w:val="left"/>
        <w:rPr>
          <w:rFonts w:ascii="&amp;quot" w:eastAsia="宋体" w:hAnsi="&amp;quot" w:cs="宋体"/>
          <w:color w:val="333333"/>
          <w:kern w:val="0"/>
          <w:sz w:val="24"/>
          <w:szCs w:val="24"/>
        </w:rPr>
      </w:pPr>
      <w:r w:rsidRPr="00C51698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John Benjamins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电子期刊库由荷兰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John Benjamins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出版社提供。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John Benjamins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出版社是一家独立的学术出版商，总部位于荷兰阿姆斯特丹市，并在美国费城设有分支机构，成立于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1960</w:t>
      </w:r>
      <w:r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年，已经有超过五十年的历史。以出版人文社科领域学术出版物而著名，特别是在语言和逻辑科学等学科出版领域，在业内享有很高的声誉。其学术出版物都是由学术专家编辑队伍精心挑选，并且经过了同行学术研究者和资身学术培训人员的评议审查，除了研究类学术出版物外，还包括一些优秀大学教参资料。更加引以为豪的是他们与众多学术研究机构保持着密切的联系，使其立足于学术研究发展和需要的前端，并作为学术交流平台服务于来自全世界的学者。</w:t>
      </w:r>
    </w:p>
    <w:p w14:paraId="36BC9B37" w14:textId="5D41D9BC" w:rsidR="00BC54EE" w:rsidRDefault="00BC54EE" w:rsidP="00BC54EE">
      <w:pPr>
        <w:widowControl/>
        <w:ind w:firstLineChars="200" w:firstLine="480"/>
        <w:jc w:val="left"/>
        <w:rPr>
          <w:rFonts w:ascii="&amp;quot" w:eastAsia="宋体" w:hAnsi="&amp;quot" w:cs="宋体"/>
          <w:color w:val="333333"/>
          <w:kern w:val="0"/>
          <w:sz w:val="24"/>
          <w:szCs w:val="24"/>
        </w:rPr>
      </w:pP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外语学院购买了本杰明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2020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年全部电子期刊，</w:t>
      </w:r>
      <w:r w:rsidRPr="00BC54EE">
        <w:rPr>
          <w:rFonts w:ascii="&amp;quot" w:eastAsia="宋体" w:hAnsi="&amp;quot" w:cs="宋体"/>
          <w:color w:val="333333"/>
          <w:kern w:val="0"/>
          <w:sz w:val="24"/>
          <w:szCs w:val="24"/>
        </w:rPr>
        <w:t>可在线访问的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80</w:t>
      </w:r>
      <w:r w:rsidRPr="00BC54EE">
        <w:rPr>
          <w:rFonts w:ascii="&amp;quot" w:eastAsia="宋体" w:hAnsi="&amp;quot" w:cs="宋体"/>
          <w:color w:val="333333"/>
          <w:kern w:val="0"/>
          <w:sz w:val="24"/>
          <w:szCs w:val="24"/>
        </w:rPr>
        <w:t>多种高品质学术期刊</w:t>
      </w:r>
      <w:r w:rsidR="004A6CC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2</w:t>
      </w:r>
      <w:r w:rsidR="004A6CCC">
        <w:rPr>
          <w:rFonts w:ascii="&amp;quot" w:eastAsia="宋体" w:hAnsi="&amp;quot" w:cs="宋体"/>
          <w:color w:val="333333"/>
          <w:kern w:val="0"/>
          <w:sz w:val="24"/>
          <w:szCs w:val="24"/>
        </w:rPr>
        <w:t>020</w:t>
      </w:r>
      <w:r w:rsidR="004A6CC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年现刊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。</w:t>
      </w:r>
    </w:p>
    <w:p w14:paraId="65054DFC" w14:textId="77777777" w:rsidR="000B4CD3" w:rsidRPr="00BC54EE" w:rsidRDefault="000B4CD3" w:rsidP="00BC54EE">
      <w:pPr>
        <w:widowControl/>
        <w:ind w:firstLineChars="200" w:firstLine="480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</w:p>
    <w:p w14:paraId="39289F10" w14:textId="666AEB6C" w:rsidR="00BC54EE" w:rsidRPr="00BC54EE" w:rsidRDefault="00BC54EE" w:rsidP="00BC54E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333333"/>
        </w:rPr>
      </w:pPr>
      <w:r w:rsidRPr="00BC54EE">
        <w:rPr>
          <w:rFonts w:ascii="&amp;quot" w:hAnsi="&amp;quot" w:hint="eastAsia"/>
          <w:b/>
          <w:bCs/>
          <w:color w:val="333333"/>
        </w:rPr>
        <w:t>学科和主要期刊介绍</w:t>
      </w:r>
    </w:p>
    <w:p w14:paraId="36167538" w14:textId="4914BCFF" w:rsidR="003A6590" w:rsidRPr="00BC54EE" w:rsidRDefault="00C51698" w:rsidP="00BC54EE">
      <w:pPr>
        <w:pStyle w:val="a3"/>
        <w:spacing w:before="0" w:beforeAutospacing="0" w:after="0" w:afterAutospacing="0"/>
        <w:ind w:firstLineChars="200" w:firstLine="480"/>
        <w:rPr>
          <w:rStyle w:val="a4"/>
          <w:rFonts w:ascii="&amp;quot" w:hAnsi="&amp;quot" w:hint="eastAsia"/>
          <w:b w:val="0"/>
          <w:bCs w:val="0"/>
          <w:color w:val="333333"/>
        </w:rPr>
      </w:pPr>
      <w:r>
        <w:rPr>
          <w:rFonts w:ascii="&amp;quot" w:hAnsi="&amp;quot"/>
          <w:color w:val="333333"/>
        </w:rPr>
        <w:t>John Benjamins</w:t>
      </w:r>
      <w:r>
        <w:rPr>
          <w:rFonts w:ascii="&amp;quot" w:hAnsi="&amp;quot"/>
          <w:color w:val="333333"/>
        </w:rPr>
        <w:t>电子期刊重点聚焦语言学、文学和心理学等研究领域，其中，收录有诸多语言学领域的知名期刊，全面覆盖人文与社会科学研究领域及其分支研究方向，收录的期刊主要包括：</w:t>
      </w:r>
      <w:r>
        <w:rPr>
          <w:rFonts w:ascii="&amp;quot" w:hAnsi="&amp;quot"/>
          <w:color w:val="333333"/>
        </w:rPr>
        <w:t xml:space="preserve"> </w:t>
      </w:r>
    </w:p>
    <w:p w14:paraId="4D4A143C" w14:textId="5E672580" w:rsidR="00C51698" w:rsidRDefault="00C51698" w:rsidP="003A6590">
      <w:pPr>
        <w:pStyle w:val="a3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Style w:val="a4"/>
          <w:rFonts w:ascii="&amp;quot" w:hAnsi="&amp;quot"/>
          <w:color w:val="333333"/>
        </w:rPr>
        <w:t>《目标：国际翻译研究》（</w:t>
      </w:r>
      <w:r>
        <w:rPr>
          <w:rStyle w:val="a4"/>
          <w:rFonts w:ascii="&amp;quot" w:hAnsi="&amp;quot"/>
          <w:color w:val="333333"/>
        </w:rPr>
        <w:t>Target. International Journal of Translation Studies</w:t>
      </w:r>
      <w:r>
        <w:rPr>
          <w:rStyle w:val="a4"/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1E1D2026" w14:textId="3BA34DB7" w:rsidR="003A6590" w:rsidRPr="00BC54EE" w:rsidRDefault="00C51698" w:rsidP="00BC54EE">
      <w:pPr>
        <w:pStyle w:val="a3"/>
        <w:spacing w:before="0" w:beforeAutospacing="0" w:after="0" w:afterAutospacing="0"/>
        <w:ind w:firstLine="480"/>
        <w:rPr>
          <w:rStyle w:val="a4"/>
          <w:rFonts w:ascii="&amp;quot" w:hAnsi="&amp;quot" w:hint="eastAsia"/>
          <w:b w:val="0"/>
          <w:bCs w:val="0"/>
          <w:color w:val="333333"/>
        </w:rPr>
      </w:pPr>
      <w:r>
        <w:rPr>
          <w:rFonts w:ascii="&amp;quot" w:hAnsi="&amp;quot"/>
          <w:color w:val="333333"/>
        </w:rPr>
        <w:t>重点关注不同语境下的翻译学研究成果，从基础理论，历史背景与文化角度进行研究，倾向于收录理论性，实践性或应用性较强的文章，洞察翻译学与语言学领域最新发展趋势，汇聚翻译学研究领域最前沿理论与知识。（</w:t>
      </w:r>
      <w:r>
        <w:rPr>
          <w:rFonts w:ascii="&amp;quot" w:hAnsi="&amp;quot"/>
          <w:color w:val="333333"/>
        </w:rPr>
        <w:t>SSCI</w:t>
      </w:r>
      <w:r>
        <w:rPr>
          <w:rFonts w:ascii="&amp;quot" w:hAnsi="&amp;quot"/>
          <w:color w:val="333333"/>
        </w:rPr>
        <w:t>和</w:t>
      </w:r>
      <w:r>
        <w:rPr>
          <w:rFonts w:ascii="&amp;quot" w:hAnsi="&amp;quot"/>
          <w:color w:val="333333"/>
        </w:rPr>
        <w:t>A&amp;HCI</w:t>
      </w:r>
      <w:r>
        <w:rPr>
          <w:rFonts w:ascii="&amp;quot" w:hAnsi="&amp;quot"/>
          <w:color w:val="333333"/>
        </w:rPr>
        <w:t>收录，</w:t>
      </w:r>
      <w:r>
        <w:rPr>
          <w:rFonts w:ascii="&amp;quot" w:hAnsi="&amp;quot"/>
          <w:color w:val="333333"/>
        </w:rPr>
        <w:t>ISSN</w:t>
      </w:r>
      <w:r>
        <w:rPr>
          <w:rFonts w:ascii="&amp;quot" w:hAnsi="&amp;quot"/>
          <w:color w:val="333333"/>
        </w:rPr>
        <w:t>：</w:t>
      </w:r>
      <w:r>
        <w:rPr>
          <w:rFonts w:ascii="&amp;quot" w:hAnsi="&amp;quot"/>
          <w:color w:val="333333"/>
        </w:rPr>
        <w:t>0924-1884</w:t>
      </w:r>
      <w:r>
        <w:rPr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7D75DC2A" w14:textId="1920E5D0" w:rsidR="00C51698" w:rsidRDefault="00C51698" w:rsidP="003A6590">
      <w:pPr>
        <w:pStyle w:val="a3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Style w:val="a4"/>
          <w:rFonts w:ascii="&amp;quot" w:hAnsi="&amp;quot"/>
          <w:color w:val="333333"/>
        </w:rPr>
        <w:t>《巴伯尔：国际翻译杂志》（</w:t>
      </w:r>
      <w:r>
        <w:rPr>
          <w:rStyle w:val="a4"/>
          <w:rFonts w:ascii="&amp;quot" w:hAnsi="&amp;quot"/>
          <w:color w:val="333333"/>
        </w:rPr>
        <w:t>Babel. International Journal of Translation</w:t>
      </w:r>
      <w:r>
        <w:rPr>
          <w:rStyle w:val="a4"/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6ED74D32" w14:textId="02E93F79" w:rsidR="003A6590" w:rsidRPr="00BC54EE" w:rsidRDefault="00C51698" w:rsidP="00BC54EE">
      <w:pPr>
        <w:pStyle w:val="a3"/>
        <w:spacing w:before="0" w:beforeAutospacing="0" w:after="0" w:afterAutospacing="0"/>
        <w:ind w:firstLine="480"/>
        <w:rPr>
          <w:rStyle w:val="a4"/>
          <w:rFonts w:ascii="&amp;quot" w:hAnsi="&amp;quot" w:hint="eastAsia"/>
          <w:b w:val="0"/>
          <w:bCs w:val="0"/>
          <w:color w:val="333333"/>
        </w:rPr>
      </w:pPr>
      <w:r>
        <w:rPr>
          <w:rFonts w:ascii="&amp;quot" w:hAnsi="&amp;quot"/>
          <w:color w:val="333333"/>
        </w:rPr>
        <w:t>专为翻译家，口译专家和术语专家提供学术交流而创办的刊物，也同时提供给翻译学与口译研究感兴趣的学者作为参考，研究范围涵盖翻译学理论，实践应用，教学方法，术语研究等等，也同时关注翻译学研究领域的革新与突破进展。（</w:t>
      </w:r>
      <w:r>
        <w:rPr>
          <w:rFonts w:ascii="&amp;quot" w:hAnsi="&amp;quot"/>
          <w:color w:val="333333"/>
        </w:rPr>
        <w:t>SSCI</w:t>
      </w:r>
      <w:r>
        <w:rPr>
          <w:rFonts w:ascii="&amp;quot" w:hAnsi="&amp;quot"/>
          <w:color w:val="333333"/>
        </w:rPr>
        <w:t>和</w:t>
      </w:r>
      <w:r>
        <w:rPr>
          <w:rFonts w:ascii="&amp;quot" w:hAnsi="&amp;quot"/>
          <w:color w:val="333333"/>
        </w:rPr>
        <w:t>A&amp;HCI</w:t>
      </w:r>
      <w:r>
        <w:rPr>
          <w:rFonts w:ascii="&amp;quot" w:hAnsi="&amp;quot"/>
          <w:color w:val="333333"/>
        </w:rPr>
        <w:t>收录，</w:t>
      </w:r>
      <w:r>
        <w:rPr>
          <w:rFonts w:ascii="&amp;quot" w:hAnsi="&amp;quot"/>
          <w:color w:val="333333"/>
        </w:rPr>
        <w:t>ISSN</w:t>
      </w:r>
      <w:r>
        <w:rPr>
          <w:rFonts w:ascii="&amp;quot" w:hAnsi="&amp;quot"/>
          <w:color w:val="333333"/>
        </w:rPr>
        <w:t>：</w:t>
      </w:r>
      <w:r>
        <w:rPr>
          <w:rFonts w:ascii="&amp;quot" w:hAnsi="&amp;quot"/>
          <w:color w:val="333333"/>
        </w:rPr>
        <w:t>0521-9744</w:t>
      </w:r>
      <w:r>
        <w:rPr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78C809B6" w14:textId="169BB765" w:rsidR="00C51698" w:rsidRDefault="00C51698" w:rsidP="003A6590">
      <w:pPr>
        <w:pStyle w:val="a3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Style w:val="a4"/>
          <w:rFonts w:ascii="&amp;quot" w:hAnsi="&amp;quot"/>
          <w:color w:val="333333"/>
        </w:rPr>
        <w:t>《国际语料语言学》（</w:t>
      </w:r>
      <w:r>
        <w:rPr>
          <w:rStyle w:val="a4"/>
          <w:rFonts w:ascii="&amp;quot" w:hAnsi="&amp;quot"/>
          <w:color w:val="333333"/>
        </w:rPr>
        <w:t>International Journal of Corpus Linguistics</w:t>
      </w:r>
      <w:r>
        <w:rPr>
          <w:rStyle w:val="a4"/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2D297511" w14:textId="77777777" w:rsidR="00C51698" w:rsidRDefault="00C51698" w:rsidP="00C51698">
      <w:pPr>
        <w:pStyle w:val="a3"/>
        <w:spacing w:before="0" w:beforeAutospacing="0" w:after="0" w:afterAutospacing="0"/>
        <w:ind w:firstLine="48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语言学研究领域国际权威杂志之一，涵盖语料库语言学研究方向的方法论研究，实践工作与理论工作研究，关注于实践话语方面的研究，汇集最新发现与创新理论，研究内容涉及词汇学，语法学，话语分析，文体学，社会语言学，词态学，对比语言学，以及语言教学和司法语言学等。（</w:t>
      </w:r>
      <w:r>
        <w:rPr>
          <w:rFonts w:ascii="&amp;quot" w:hAnsi="&amp;quot"/>
          <w:color w:val="333333"/>
        </w:rPr>
        <w:t>SSCI</w:t>
      </w:r>
      <w:r>
        <w:rPr>
          <w:rFonts w:ascii="&amp;quot" w:hAnsi="&amp;quot"/>
          <w:color w:val="333333"/>
        </w:rPr>
        <w:t>和</w:t>
      </w:r>
      <w:r>
        <w:rPr>
          <w:rFonts w:ascii="&amp;quot" w:hAnsi="&amp;quot"/>
          <w:color w:val="333333"/>
        </w:rPr>
        <w:t>A&amp;HCI</w:t>
      </w:r>
      <w:r>
        <w:rPr>
          <w:rFonts w:ascii="&amp;quot" w:hAnsi="&amp;quot"/>
          <w:color w:val="333333"/>
        </w:rPr>
        <w:t>收录，</w:t>
      </w:r>
      <w:r>
        <w:rPr>
          <w:rFonts w:ascii="&amp;quot" w:hAnsi="&amp;quot"/>
          <w:color w:val="333333"/>
        </w:rPr>
        <w:t>ISSN</w:t>
      </w:r>
      <w:r>
        <w:rPr>
          <w:rFonts w:ascii="&amp;quot" w:hAnsi="&amp;quot"/>
          <w:color w:val="333333"/>
        </w:rPr>
        <w:t>：</w:t>
      </w:r>
      <w:r>
        <w:rPr>
          <w:rFonts w:ascii="&amp;quot" w:hAnsi="&amp;quot"/>
          <w:color w:val="333333"/>
        </w:rPr>
        <w:t>1384-6655</w:t>
      </w:r>
      <w:r>
        <w:rPr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2A7CE106" w14:textId="77777777" w:rsidR="00C51698" w:rsidRDefault="00C51698" w:rsidP="003A6590">
      <w:pPr>
        <w:pStyle w:val="a3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Style w:val="a4"/>
          <w:rFonts w:ascii="&amp;quot" w:hAnsi="&amp;quot"/>
          <w:color w:val="333333"/>
        </w:rPr>
        <w:t>《认知语言学评论》（</w:t>
      </w:r>
      <w:r>
        <w:rPr>
          <w:rStyle w:val="a4"/>
          <w:rFonts w:ascii="&amp;quot" w:hAnsi="&amp;quot"/>
          <w:color w:val="333333"/>
        </w:rPr>
        <w:t>Review of Cognitive Linguistics</w:t>
      </w:r>
      <w:r>
        <w:rPr>
          <w:rStyle w:val="a4"/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13D16079" w14:textId="77777777" w:rsidR="00C51698" w:rsidRDefault="00C51698" w:rsidP="00C51698">
      <w:pPr>
        <w:pStyle w:val="a3"/>
        <w:spacing w:before="0" w:beforeAutospacing="0" w:after="0" w:afterAutospacing="0"/>
        <w:ind w:firstLine="48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从认知学视角就语言概念化模型与交流表达等进行深入细致的研究，鼓励进行学术思想的碰撞，收录大量评述与评论类文章，辩证的分析与解决学术问题。（</w:t>
      </w:r>
      <w:r>
        <w:rPr>
          <w:rFonts w:ascii="&amp;quot" w:hAnsi="&amp;quot"/>
          <w:color w:val="333333"/>
        </w:rPr>
        <w:t>SSCI</w:t>
      </w:r>
      <w:r>
        <w:rPr>
          <w:rFonts w:ascii="&amp;quot" w:hAnsi="&amp;quot"/>
          <w:color w:val="333333"/>
        </w:rPr>
        <w:t>和</w:t>
      </w:r>
      <w:r>
        <w:rPr>
          <w:rFonts w:ascii="&amp;quot" w:hAnsi="&amp;quot"/>
          <w:color w:val="333333"/>
        </w:rPr>
        <w:t>A&amp;HCI</w:t>
      </w:r>
      <w:r>
        <w:rPr>
          <w:rFonts w:ascii="&amp;quot" w:hAnsi="&amp;quot"/>
          <w:color w:val="333333"/>
        </w:rPr>
        <w:t>收录，</w:t>
      </w:r>
      <w:r>
        <w:rPr>
          <w:rFonts w:ascii="&amp;quot" w:hAnsi="&amp;quot"/>
          <w:color w:val="333333"/>
        </w:rPr>
        <w:t>ISSN</w:t>
      </w:r>
      <w:r>
        <w:rPr>
          <w:rFonts w:ascii="&amp;quot" w:hAnsi="&amp;quot"/>
          <w:color w:val="333333"/>
        </w:rPr>
        <w:t>：</w:t>
      </w:r>
      <w:r>
        <w:rPr>
          <w:rFonts w:ascii="&amp;quot" w:hAnsi="&amp;quot"/>
          <w:color w:val="333333"/>
        </w:rPr>
        <w:t>1877-9751</w:t>
      </w:r>
      <w:r>
        <w:rPr>
          <w:rFonts w:ascii="&amp;quot" w:hAnsi="&amp;quot"/>
          <w:color w:val="333333"/>
        </w:rPr>
        <w:t>）</w:t>
      </w:r>
      <w:r>
        <w:rPr>
          <w:rFonts w:ascii="&amp;quot" w:hAnsi="&amp;quot"/>
          <w:color w:val="333333"/>
        </w:rPr>
        <w:t xml:space="preserve"> </w:t>
      </w:r>
    </w:p>
    <w:p w14:paraId="626ECBC2" w14:textId="77777777" w:rsidR="00C51698" w:rsidRDefault="00C51698" w:rsidP="00C51698">
      <w:pPr>
        <w:pStyle w:val="a3"/>
        <w:spacing w:before="0" w:beforeAutospacing="0" w:after="0" w:afterAutospacing="0"/>
        <w:ind w:firstLine="480"/>
        <w:rPr>
          <w:rFonts w:ascii="&amp;quot" w:hAnsi="&amp;quot"/>
          <w:color w:val="333333"/>
        </w:rPr>
      </w:pPr>
    </w:p>
    <w:p w14:paraId="4F8BCE75" w14:textId="65511A81" w:rsidR="00C51698" w:rsidRDefault="00C51698" w:rsidP="00C51698">
      <w:pPr>
        <w:pStyle w:val="a3"/>
        <w:spacing w:before="0" w:beforeAutospacing="0" w:after="0" w:afterAutospacing="0"/>
        <w:ind w:firstLine="48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lastRenderedPageBreak/>
        <w:t>还包括《</w:t>
      </w:r>
      <w:r>
        <w:rPr>
          <w:rFonts w:ascii="&amp;quot" w:hAnsi="&amp;quot"/>
          <w:color w:val="333333"/>
        </w:rPr>
        <w:t>Pragmatics &amp; Cognition</w:t>
      </w:r>
      <w:r>
        <w:rPr>
          <w:rFonts w:ascii="&amp;quot" w:hAnsi="&amp;quot"/>
          <w:color w:val="333333"/>
        </w:rPr>
        <w:t>》（语言实用学与认知），</w:t>
      </w:r>
      <w:r w:rsidR="003A6590">
        <w:rPr>
          <w:rFonts w:ascii="&amp;quot" w:hAnsi="&amp;quot" w:hint="eastAsia"/>
          <w:color w:val="333333"/>
        </w:rPr>
        <w:t>《</w:t>
      </w:r>
      <w:r>
        <w:rPr>
          <w:rFonts w:ascii="&amp;quot" w:hAnsi="&amp;quot"/>
          <w:color w:val="333333"/>
        </w:rPr>
        <w:t>Interpreting</w:t>
      </w:r>
      <w:r>
        <w:rPr>
          <w:rFonts w:ascii="&amp;quot" w:hAnsi="&amp;quot"/>
          <w:color w:val="333333"/>
        </w:rPr>
        <w:t>》（翻译学），《</w:t>
      </w:r>
      <w:r>
        <w:rPr>
          <w:rFonts w:ascii="&amp;quot" w:hAnsi="&amp;quot"/>
          <w:color w:val="333333"/>
        </w:rPr>
        <w:t>Journal of Historical Pragmatics</w:t>
      </w:r>
      <w:r>
        <w:rPr>
          <w:rFonts w:ascii="&amp;quot" w:hAnsi="&amp;quot"/>
          <w:color w:val="333333"/>
        </w:rPr>
        <w:t>》（历史语用论杂志），《</w:t>
      </w:r>
      <w:r>
        <w:rPr>
          <w:rFonts w:ascii="&amp;quot" w:hAnsi="&amp;quot"/>
          <w:color w:val="333333"/>
        </w:rPr>
        <w:t>Journal of Language and Politics</w:t>
      </w:r>
      <w:r>
        <w:rPr>
          <w:rFonts w:ascii="&amp;quot" w:hAnsi="&amp;quot"/>
          <w:color w:val="333333"/>
        </w:rPr>
        <w:t>》（语言与政治学杂志），《</w:t>
      </w:r>
      <w:r>
        <w:rPr>
          <w:rFonts w:ascii="&amp;quot" w:hAnsi="&amp;quot"/>
          <w:color w:val="333333"/>
        </w:rPr>
        <w:t>Pragmatics and Society</w:t>
      </w:r>
      <w:r>
        <w:rPr>
          <w:rFonts w:ascii="&amp;quot" w:hAnsi="&amp;quot"/>
          <w:color w:val="333333"/>
        </w:rPr>
        <w:t>》（语用学与社会），《</w:t>
      </w:r>
      <w:r>
        <w:rPr>
          <w:rFonts w:ascii="&amp;quot" w:hAnsi="&amp;quot"/>
          <w:color w:val="333333"/>
        </w:rPr>
        <w:t>Studies in Language</w:t>
      </w:r>
      <w:r>
        <w:rPr>
          <w:rFonts w:ascii="&amp;quot" w:hAnsi="&amp;quot"/>
          <w:color w:val="333333"/>
        </w:rPr>
        <w:t>》（语言研究），《</w:t>
      </w:r>
      <w:r>
        <w:rPr>
          <w:rFonts w:ascii="&amp;quot" w:hAnsi="&amp;quot"/>
          <w:color w:val="333333"/>
        </w:rPr>
        <w:t>Translation and Interpreting Studies</w:t>
      </w:r>
      <w:r>
        <w:rPr>
          <w:rFonts w:ascii="&amp;quot" w:hAnsi="&amp;quot"/>
          <w:color w:val="333333"/>
        </w:rPr>
        <w:t>》（翻译与口译研究）和《</w:t>
      </w:r>
      <w:r>
        <w:rPr>
          <w:rFonts w:ascii="&amp;quot" w:hAnsi="&amp;quot"/>
          <w:color w:val="333333"/>
        </w:rPr>
        <w:t>Diachronica</w:t>
      </w:r>
      <w:r>
        <w:rPr>
          <w:rFonts w:ascii="&amp;quot" w:hAnsi="&amp;quot"/>
          <w:color w:val="333333"/>
        </w:rPr>
        <w:t>》（历时语言学）等数十种高品质学术刊物。</w:t>
      </w:r>
      <w:r>
        <w:rPr>
          <w:rFonts w:ascii="&amp;quot" w:hAnsi="&amp;quot"/>
          <w:color w:val="333333"/>
        </w:rPr>
        <w:t xml:space="preserve"> </w:t>
      </w:r>
    </w:p>
    <w:p w14:paraId="2E867674" w14:textId="77777777" w:rsidR="00BC54EE" w:rsidRDefault="00BC54EE" w:rsidP="00C51698">
      <w:pPr>
        <w:widowControl/>
        <w:jc w:val="left"/>
        <w:rPr>
          <w:rFonts w:ascii="&amp;quot" w:eastAsia="宋体" w:hAnsi="&amp;quot" w:cs="宋体"/>
          <w:color w:val="333333"/>
          <w:kern w:val="0"/>
          <w:sz w:val="24"/>
          <w:szCs w:val="24"/>
        </w:rPr>
      </w:pPr>
    </w:p>
    <w:p w14:paraId="79A911E3" w14:textId="11BA2E14" w:rsidR="0052268C" w:rsidRPr="0052268C" w:rsidRDefault="00BC54EE" w:rsidP="00C51698">
      <w:pPr>
        <w:widowControl/>
        <w:jc w:val="left"/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</w:pPr>
      <w:r w:rsidRPr="000B4CD3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三、数据库功能及特点：</w:t>
      </w:r>
      <w:r w:rsidRPr="000B4CD3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 xml:space="preserve"> </w:t>
      </w:r>
    </w:p>
    <w:p w14:paraId="66203111" w14:textId="7B7F2E2E" w:rsidR="0052268C" w:rsidRPr="0052268C" w:rsidRDefault="00BC54EE" w:rsidP="00C51698">
      <w:pPr>
        <w:widowControl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1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、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使用界面友好、易用，检索查询快捷、方便、准确。支持题名、作者等简单检索及高级检索，具有良好的用户体验</w:t>
      </w:r>
    </w:p>
    <w:p w14:paraId="7C073FE6" w14:textId="3F108F57" w:rsidR="0052268C" w:rsidRPr="0052268C" w:rsidRDefault="00BC54EE" w:rsidP="00C51698">
      <w:pPr>
        <w:widowControl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2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、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采用国际公开阅读格式，提供打印等诸多功能</w:t>
      </w:r>
    </w:p>
    <w:p w14:paraId="3D2B5BE2" w14:textId="670783BA" w:rsidR="0052268C" w:rsidRPr="0052268C" w:rsidRDefault="00BC54EE" w:rsidP="00C51698">
      <w:pPr>
        <w:widowControl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3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、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数据提供国际通用的引文输出格式（如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EndNote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，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RefWorks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等）</w:t>
      </w:r>
    </w:p>
    <w:p w14:paraId="55C3FD4B" w14:textId="4E2C3A02" w:rsidR="0052268C" w:rsidRPr="0052268C" w:rsidRDefault="00BC54EE" w:rsidP="00C51698">
      <w:pPr>
        <w:widowControl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4</w:t>
      </w:r>
      <w:r w:rsidRPr="00BC54EE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、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提供文献资源的完整记录及详尽信息，提供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MARC</w:t>
      </w:r>
      <w:r w:rsidR="0052268C" w:rsidRPr="0052268C"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  <w:t>数据</w:t>
      </w:r>
    </w:p>
    <w:p w14:paraId="32B97473" w14:textId="77777777" w:rsidR="00BC54EE" w:rsidRDefault="00BC54EE" w:rsidP="00BC54EE">
      <w:pPr>
        <w:widowControl/>
        <w:jc w:val="left"/>
        <w:rPr>
          <w:rFonts w:ascii="&amp;quot" w:eastAsia="宋体" w:hAnsi="&amp;quot" w:cs="宋体"/>
          <w:color w:val="333333"/>
          <w:kern w:val="0"/>
          <w:sz w:val="24"/>
          <w:szCs w:val="24"/>
        </w:rPr>
      </w:pPr>
    </w:p>
    <w:p w14:paraId="6952BADB" w14:textId="6F6938EB" w:rsidR="00242C27" w:rsidRPr="000B4CD3" w:rsidRDefault="00BC54EE" w:rsidP="00BC54EE">
      <w:pPr>
        <w:widowControl/>
        <w:jc w:val="left"/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</w:pPr>
      <w:r w:rsidRPr="000B4CD3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四、</w:t>
      </w:r>
      <w:r w:rsidR="00631296" w:rsidRPr="000B4CD3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使用链接：</w:t>
      </w:r>
      <w:hyperlink r:id="rId5" w:history="1">
        <w:r w:rsidR="00631296" w:rsidRPr="000B4CD3">
          <w:rPr>
            <w:rFonts w:ascii="&amp;quot" w:eastAsia="宋体" w:hAnsi="&amp;quot" w:cs="宋体" w:hint="eastAsia"/>
            <w:b/>
            <w:bCs/>
            <w:color w:val="333333"/>
            <w:kern w:val="0"/>
            <w:sz w:val="24"/>
            <w:szCs w:val="24"/>
          </w:rPr>
          <w:t>http://www.jbe-platform.com/content/journals</w:t>
        </w:r>
      </w:hyperlink>
    </w:p>
    <w:p w14:paraId="31B778A2" w14:textId="77777777" w:rsidR="000B4CD3" w:rsidRDefault="000B4CD3">
      <w:pPr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</w:pPr>
    </w:p>
    <w:p w14:paraId="6E76CDFC" w14:textId="178DB077" w:rsidR="000E1FAC" w:rsidRPr="000B4CD3" w:rsidRDefault="00BC54EE">
      <w:pPr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</w:pPr>
      <w:r w:rsidRPr="000B4CD3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五</w:t>
      </w:r>
      <w:r w:rsidR="00242C27" w:rsidRPr="000B4CD3">
        <w:rPr>
          <w:rFonts w:ascii="&amp;quot" w:eastAsia="宋体" w:hAnsi="&amp;quot" w:cs="宋体" w:hint="eastAsia"/>
          <w:b/>
          <w:bCs/>
          <w:color w:val="333333"/>
          <w:kern w:val="0"/>
          <w:sz w:val="24"/>
          <w:szCs w:val="24"/>
        </w:rPr>
        <w:t>、使用指南</w:t>
      </w:r>
    </w:p>
    <w:p w14:paraId="26269E98" w14:textId="77777777" w:rsidR="00BC54EE" w:rsidRPr="00BC54EE" w:rsidRDefault="00BC54EE">
      <w:pPr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</w:p>
    <w:p w14:paraId="69885F5B" w14:textId="51CF3B7F" w:rsidR="000E1FAC" w:rsidRDefault="00242C27">
      <w:pPr>
        <w:rPr>
          <w:rFonts w:ascii="宋体" w:eastAsia="宋体" w:hAnsi="宋体"/>
          <w:sz w:val="24"/>
          <w:szCs w:val="24"/>
        </w:rPr>
      </w:pPr>
      <w:r w:rsidRPr="00BC54EE">
        <w:rPr>
          <w:rFonts w:ascii="宋体" w:eastAsia="宋体" w:hAnsi="宋体" w:hint="eastAsia"/>
          <w:sz w:val="24"/>
          <w:szCs w:val="24"/>
        </w:rPr>
        <w:t>打开期刊链接如下：</w:t>
      </w:r>
    </w:p>
    <w:p w14:paraId="162A6582" w14:textId="77777777" w:rsidR="00BC54EE" w:rsidRPr="00BC54EE" w:rsidRDefault="00BC54EE">
      <w:pPr>
        <w:rPr>
          <w:rFonts w:ascii="宋体" w:eastAsia="宋体" w:hAnsi="宋体" w:hint="eastAsia"/>
          <w:sz w:val="24"/>
          <w:szCs w:val="24"/>
        </w:rPr>
      </w:pPr>
    </w:p>
    <w:p w14:paraId="2F8F97CD" w14:textId="0466D088" w:rsidR="00407B75" w:rsidRDefault="00242C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AA481" wp14:editId="60EDDD3D">
                <wp:simplePos x="0" y="0"/>
                <wp:positionH relativeFrom="column">
                  <wp:posOffset>-981075</wp:posOffset>
                </wp:positionH>
                <wp:positionV relativeFrom="paragraph">
                  <wp:posOffset>419099</wp:posOffset>
                </wp:positionV>
                <wp:extent cx="1038225" cy="466725"/>
                <wp:effectExtent l="0" t="0" r="104775" b="371475"/>
                <wp:wrapNone/>
                <wp:docPr id="10" name="标注: 双弯曲线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6725"/>
                        </a:xfrm>
                        <a:prstGeom prst="borderCallout3">
                          <a:avLst>
                            <a:gd name="adj1" fmla="val 102574"/>
                            <a:gd name="adj2" fmla="val 24251"/>
                            <a:gd name="adj3" fmla="val 105515"/>
                            <a:gd name="adj4" fmla="val 24906"/>
                            <a:gd name="adj5" fmla="val 139706"/>
                            <a:gd name="adj6" fmla="val 32771"/>
                            <a:gd name="adj7" fmla="val 171693"/>
                            <a:gd name="adj8" fmla="val 1064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E52F2" w14:textId="0EAE0FC5" w:rsidR="00242C27" w:rsidRPr="00242C27" w:rsidRDefault="00242C27" w:rsidP="00242C2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按语言学类别搜索期刊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AA481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标注: 双弯曲线形 10" o:spid="_x0000_s1026" type="#_x0000_t49" style="position:absolute;left:0;text-align:left;margin-left:-77.25pt;margin-top:33pt;width:81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" adj="23000,37086,7079,30176,5380,22791,5238,22156" fillcolor="white [3212]" strokecolor="#1f3763 [1604]" strokeweight="1pt">
                <v:textbox>
                  <w:txbxContent>
                    <w:p w14:paraId="698E52F2" w14:textId="0EAE0FC5" w:rsidR="00242C27" w:rsidRPr="00242C27" w:rsidRDefault="00242C27" w:rsidP="00242C27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按语言学类别搜索期刊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9193" wp14:editId="53CAD136">
                <wp:simplePos x="0" y="0"/>
                <wp:positionH relativeFrom="column">
                  <wp:posOffset>2038350</wp:posOffset>
                </wp:positionH>
                <wp:positionV relativeFrom="paragraph">
                  <wp:posOffset>809625</wp:posOffset>
                </wp:positionV>
                <wp:extent cx="1971675" cy="304800"/>
                <wp:effectExtent l="571500" t="0" r="28575" b="76200"/>
                <wp:wrapNone/>
                <wp:docPr id="9" name="标注: 线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borderCallout1">
                          <a:avLst>
                            <a:gd name="adj1" fmla="val 59226"/>
                            <a:gd name="adj2" fmla="val 758"/>
                            <a:gd name="adj3" fmla="val 118275"/>
                            <a:gd name="adj4" fmla="val -284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2C355" w14:textId="0D14099C" w:rsidR="00242C27" w:rsidRPr="00242C27" w:rsidRDefault="00242C27" w:rsidP="00242C27">
                            <w:pPr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可按照字母搜索需查询的期刊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6919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标注: 线形 9" o:spid="_x0000_s1027" type="#_x0000_t47" style="position:absolute;left:0;text-align:left;margin-left:160.5pt;margin-top:63.75pt;width:15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" adj="-6150,25547,164,12793" fillcolor="white [3212]" strokecolor="#4472c4 [3204]" strokeweight="1pt">
                <v:textbox>
                  <w:txbxContent>
                    <w:p w14:paraId="0BF2C355" w14:textId="0D14099C" w:rsidR="00242C27" w:rsidRPr="00242C27" w:rsidRDefault="00242C27" w:rsidP="00242C27">
                      <w:pPr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可按照字母搜索需查询的期刊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B4CF4">
        <w:rPr>
          <w:noProof/>
        </w:rPr>
        <w:drawing>
          <wp:inline distT="0" distB="0" distL="0" distR="0" wp14:anchorId="287F4D65" wp14:editId="705AD8BB">
            <wp:extent cx="5038725" cy="2817828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915" cy="282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A0934" w14:textId="77777777" w:rsidR="00BC54EE" w:rsidRDefault="00BC54EE">
      <w:pPr>
        <w:rPr>
          <w:rFonts w:ascii="宋体" w:eastAsia="宋体" w:hAnsi="宋体"/>
          <w:sz w:val="24"/>
          <w:szCs w:val="24"/>
        </w:rPr>
      </w:pPr>
    </w:p>
    <w:p w14:paraId="458205DB" w14:textId="7384F50E" w:rsidR="005B4CF4" w:rsidRPr="00BC54EE" w:rsidRDefault="00242C27">
      <w:pPr>
        <w:rPr>
          <w:rFonts w:ascii="宋体" w:eastAsia="宋体" w:hAnsi="宋体"/>
          <w:sz w:val="24"/>
          <w:szCs w:val="24"/>
        </w:rPr>
      </w:pPr>
      <w:r w:rsidRPr="00BC54EE">
        <w:rPr>
          <w:rFonts w:ascii="宋体" w:eastAsia="宋体" w:hAnsi="宋体" w:hint="eastAsia"/>
          <w:sz w:val="24"/>
          <w:szCs w:val="24"/>
        </w:rPr>
        <w:t>我们选择所需要的期刊点击进入如下所示，这是A</w:t>
      </w:r>
      <w:r w:rsidRPr="00BC54EE">
        <w:rPr>
          <w:rFonts w:ascii="宋体" w:eastAsia="宋体" w:hAnsi="宋体"/>
          <w:sz w:val="24"/>
          <w:szCs w:val="24"/>
        </w:rPr>
        <w:t>ILA</w:t>
      </w:r>
      <w:r w:rsidRPr="00BC54EE">
        <w:rPr>
          <w:rFonts w:ascii="宋体" w:eastAsia="宋体" w:hAnsi="宋体" w:hint="eastAsia"/>
          <w:sz w:val="24"/>
          <w:szCs w:val="24"/>
        </w:rPr>
        <w:t>期刊显示界面。有期刊的封面、期刊纸本和电子的I</w:t>
      </w:r>
      <w:r w:rsidRPr="00BC54EE">
        <w:rPr>
          <w:rFonts w:ascii="宋体" w:eastAsia="宋体" w:hAnsi="宋体"/>
          <w:sz w:val="24"/>
          <w:szCs w:val="24"/>
        </w:rPr>
        <w:t>SSN</w:t>
      </w:r>
      <w:r w:rsidRPr="00BC54EE">
        <w:rPr>
          <w:rFonts w:ascii="宋体" w:eastAsia="宋体" w:hAnsi="宋体" w:hint="eastAsia"/>
          <w:sz w:val="24"/>
          <w:szCs w:val="24"/>
        </w:rPr>
        <w:t>，期刊介绍。左下</w:t>
      </w:r>
      <w:r w:rsidR="00025784" w:rsidRPr="00BC54EE">
        <w:rPr>
          <w:rFonts w:ascii="宋体" w:eastAsia="宋体" w:hAnsi="宋体" w:hint="eastAsia"/>
          <w:sz w:val="24"/>
          <w:szCs w:val="24"/>
        </w:rPr>
        <w:t>拉栏是期刊每期链接。</w:t>
      </w:r>
    </w:p>
    <w:p w14:paraId="0B49E458" w14:textId="4D9D183F" w:rsidR="005B4CF4" w:rsidRDefault="005B4CF4">
      <w:r>
        <w:rPr>
          <w:noProof/>
        </w:rPr>
        <w:lastRenderedPageBreak/>
        <w:drawing>
          <wp:inline distT="0" distB="0" distL="0" distR="0" wp14:anchorId="3B09F6D8" wp14:editId="741A7378">
            <wp:extent cx="4829175" cy="3217512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9860" cy="322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154F" w14:textId="3C2AED68" w:rsidR="005B4CF4" w:rsidRPr="00BC54EE" w:rsidRDefault="00025784">
      <w:pPr>
        <w:rPr>
          <w:rFonts w:ascii="宋体" w:eastAsia="宋体" w:hAnsi="宋体"/>
          <w:sz w:val="24"/>
          <w:szCs w:val="24"/>
        </w:rPr>
      </w:pPr>
      <w:r w:rsidRPr="00BC54EE">
        <w:rPr>
          <w:rFonts w:ascii="宋体" w:eastAsia="宋体" w:hAnsi="宋体" w:hint="eastAsia"/>
          <w:sz w:val="24"/>
          <w:szCs w:val="24"/>
        </w:rPr>
        <w:t>选择2017年Issue</w:t>
      </w:r>
      <w:r w:rsidRPr="00BC54EE">
        <w:rPr>
          <w:rFonts w:ascii="宋体" w:eastAsia="宋体" w:hAnsi="宋体"/>
          <w:sz w:val="24"/>
          <w:szCs w:val="24"/>
        </w:rPr>
        <w:t xml:space="preserve">1 </w:t>
      </w:r>
      <w:r w:rsidRPr="00BC54EE">
        <w:rPr>
          <w:rFonts w:ascii="宋体" w:eastAsia="宋体" w:hAnsi="宋体" w:hint="eastAsia"/>
          <w:sz w:val="24"/>
          <w:szCs w:val="24"/>
        </w:rPr>
        <w:t>进入，下面显示该期期刊的每篇文章的链接。</w:t>
      </w:r>
    </w:p>
    <w:p w14:paraId="2733E400" w14:textId="04EE9B71" w:rsidR="005B4CF4" w:rsidRDefault="005B4CF4">
      <w:r>
        <w:rPr>
          <w:noProof/>
        </w:rPr>
        <w:drawing>
          <wp:inline distT="0" distB="0" distL="0" distR="0" wp14:anchorId="22247A60" wp14:editId="3114D449">
            <wp:extent cx="4876800" cy="1651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1990" cy="16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FA71" w14:textId="42CE83BF" w:rsidR="005B4CF4" w:rsidRPr="00BC54EE" w:rsidRDefault="00025784">
      <w:pPr>
        <w:rPr>
          <w:rFonts w:ascii="宋体" w:eastAsia="宋体" w:hAnsi="宋体"/>
          <w:sz w:val="24"/>
          <w:szCs w:val="24"/>
        </w:rPr>
      </w:pPr>
      <w:r w:rsidRPr="00BC54EE">
        <w:rPr>
          <w:rFonts w:ascii="宋体" w:eastAsia="宋体" w:hAnsi="宋体" w:hint="eastAsia"/>
          <w:sz w:val="24"/>
          <w:szCs w:val="24"/>
        </w:rPr>
        <w:t>选择一篇文章点击进入,显示该文章的文章信息（作者，页码，文章期数，出版时间，索引等）</w:t>
      </w:r>
    </w:p>
    <w:p w14:paraId="01B1ACBA" w14:textId="19F4D072" w:rsidR="005B4CF4" w:rsidRDefault="000257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D6746" wp14:editId="7FE8604C">
                <wp:simplePos x="0" y="0"/>
                <wp:positionH relativeFrom="column">
                  <wp:posOffset>5076825</wp:posOffset>
                </wp:positionH>
                <wp:positionV relativeFrom="paragraph">
                  <wp:posOffset>421005</wp:posOffset>
                </wp:positionV>
                <wp:extent cx="971550" cy="514350"/>
                <wp:effectExtent l="361950" t="0" r="19050" b="19050"/>
                <wp:wrapNone/>
                <wp:docPr id="12" name="对话气泡: 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14350"/>
                        </a:xfrm>
                        <a:prstGeom prst="wedgeRoundRectCallout">
                          <a:avLst>
                            <a:gd name="adj1" fmla="val -82542"/>
                            <a:gd name="adj2" fmla="val -26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16E5" w14:textId="12D5EFC6" w:rsidR="00025784" w:rsidRPr="00025784" w:rsidRDefault="00025784" w:rsidP="0002578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选择点击P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DF按钮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D67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2" o:spid="_x0000_s1028" type="#_x0000_t62" style="position:absolute;left:0;text-align:left;margin-left:399.75pt;margin-top:33.15pt;width:76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" adj="-7029,5043" fillcolor="white [3212]" strokecolor="#1f3763 [1604]" strokeweight="1pt">
                <v:textbox>
                  <w:txbxContent>
                    <w:p w14:paraId="5CBB16E5" w14:textId="12D5EFC6" w:rsidR="00025784" w:rsidRPr="00025784" w:rsidRDefault="00025784" w:rsidP="0002578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选择点击P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DF按钮</w:t>
                      </w:r>
                    </w:p>
                  </w:txbxContent>
                </v:textbox>
              </v:shape>
            </w:pict>
          </mc:Fallback>
        </mc:AlternateContent>
      </w:r>
      <w:r w:rsidR="005B4CF4">
        <w:rPr>
          <w:noProof/>
        </w:rPr>
        <w:drawing>
          <wp:inline distT="0" distB="0" distL="0" distR="0" wp14:anchorId="2AE4D95B" wp14:editId="636D3FE0">
            <wp:extent cx="5274310" cy="32734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60DE" w14:textId="568410B2" w:rsidR="005B4CF4" w:rsidRPr="00FC4400" w:rsidRDefault="00025784">
      <w:pPr>
        <w:rPr>
          <w:rFonts w:ascii="宋体" w:eastAsia="宋体" w:hAnsi="宋体"/>
        </w:rPr>
      </w:pPr>
      <w:r w:rsidRPr="00FC4400">
        <w:rPr>
          <w:rFonts w:ascii="宋体" w:eastAsia="宋体" w:hAnsi="宋体" w:hint="eastAsia"/>
        </w:rPr>
        <w:t>显示如下，这是这个文件的所有P</w:t>
      </w:r>
      <w:r w:rsidRPr="00FC4400">
        <w:rPr>
          <w:rFonts w:ascii="宋体" w:eastAsia="宋体" w:hAnsi="宋体"/>
        </w:rPr>
        <w:t>DF</w:t>
      </w:r>
      <w:r w:rsidRPr="00FC4400">
        <w:rPr>
          <w:rFonts w:ascii="宋体" w:eastAsia="宋体" w:hAnsi="宋体" w:hint="eastAsia"/>
        </w:rPr>
        <w:t>内容</w:t>
      </w:r>
    </w:p>
    <w:p w14:paraId="3DF505CD" w14:textId="04E0FA2C" w:rsidR="005B4CF4" w:rsidRDefault="005B4CF4">
      <w:r>
        <w:rPr>
          <w:noProof/>
        </w:rPr>
        <w:drawing>
          <wp:inline distT="0" distB="0" distL="0" distR="0" wp14:anchorId="5A5EF8D0" wp14:editId="21AC407C">
            <wp:extent cx="3981450" cy="412311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6273" cy="412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12AC" w14:textId="4DAC8C2C" w:rsidR="00853F03" w:rsidRPr="00FC4400" w:rsidRDefault="00C84135">
      <w:pPr>
        <w:rPr>
          <w:rFonts w:ascii="宋体" w:eastAsia="宋体" w:hAnsi="宋体"/>
          <w:sz w:val="24"/>
          <w:szCs w:val="24"/>
        </w:rPr>
      </w:pPr>
      <w:r w:rsidRPr="00FC4400">
        <w:rPr>
          <w:rFonts w:ascii="宋体" w:eastAsia="宋体" w:hAnsi="宋体" w:hint="eastAsia"/>
          <w:sz w:val="24"/>
          <w:szCs w:val="24"/>
        </w:rPr>
        <w:t>鼠标右键，显示</w:t>
      </w:r>
      <w:r w:rsidRPr="00FC4400">
        <w:rPr>
          <w:rFonts w:ascii="宋体" w:eastAsia="宋体" w:hAnsi="宋体" w:hint="eastAsia"/>
          <w:b/>
          <w:sz w:val="24"/>
          <w:szCs w:val="24"/>
          <w:highlight w:val="yellow"/>
        </w:rPr>
        <w:t>另存为</w:t>
      </w:r>
      <w:r w:rsidRPr="00FC4400">
        <w:rPr>
          <w:rFonts w:ascii="宋体" w:eastAsia="宋体" w:hAnsi="宋体" w:hint="eastAsia"/>
          <w:sz w:val="24"/>
          <w:szCs w:val="24"/>
        </w:rPr>
        <w:t>和</w:t>
      </w:r>
      <w:r w:rsidRPr="00FC4400">
        <w:rPr>
          <w:rFonts w:ascii="宋体" w:eastAsia="宋体" w:hAnsi="宋体" w:hint="eastAsia"/>
          <w:b/>
          <w:sz w:val="24"/>
          <w:szCs w:val="24"/>
          <w:highlight w:val="yellow"/>
        </w:rPr>
        <w:t>打印</w:t>
      </w:r>
      <w:r w:rsidRPr="00FC4400">
        <w:rPr>
          <w:rFonts w:ascii="宋体" w:eastAsia="宋体" w:hAnsi="宋体" w:hint="eastAsia"/>
          <w:sz w:val="24"/>
          <w:szCs w:val="24"/>
        </w:rPr>
        <w:t>按钮</w:t>
      </w:r>
    </w:p>
    <w:p w14:paraId="53D43C44" w14:textId="7BBC50CB" w:rsidR="00853F03" w:rsidRDefault="00566D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3209D" wp14:editId="52917A47">
                <wp:simplePos x="0" y="0"/>
                <wp:positionH relativeFrom="column">
                  <wp:posOffset>3933825</wp:posOffset>
                </wp:positionH>
                <wp:positionV relativeFrom="paragraph">
                  <wp:posOffset>2114550</wp:posOffset>
                </wp:positionV>
                <wp:extent cx="1247775" cy="371475"/>
                <wp:effectExtent l="590550" t="19050" r="28575" b="28575"/>
                <wp:wrapNone/>
                <wp:docPr id="13" name="对话气泡: 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71475"/>
                        </a:xfrm>
                        <a:prstGeom prst="wedgeRoundRectCallout">
                          <a:avLst>
                            <a:gd name="adj1" fmla="val -94115"/>
                            <a:gd name="adj2" fmla="val -64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D1980" w14:textId="3406CE11" w:rsidR="00566D3C" w:rsidRPr="00566D3C" w:rsidRDefault="00566D3C" w:rsidP="00566D3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选择</w:t>
                            </w:r>
                            <w:r w:rsidRPr="00566D3C">
                              <w:rPr>
                                <w:rFonts w:hint="eastAsia"/>
                                <w:b/>
                                <w:color w:val="000000" w:themeColor="text1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另存为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209D" id="对话气泡: 圆角矩形 13" o:spid="_x0000_s1029" type="#_x0000_t62" style="position:absolute;left:0;text-align:left;margin-left:309.75pt;margin-top:166.5pt;width:98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" adj="-9529,9402" fillcolor="white [3212]" strokecolor="#1f3763 [1604]" strokeweight="1pt">
                <v:textbox>
                  <w:txbxContent>
                    <w:p w14:paraId="6E5D1980" w14:textId="3406CE11" w:rsidR="00566D3C" w:rsidRPr="00566D3C" w:rsidRDefault="00566D3C" w:rsidP="00566D3C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选择</w:t>
                      </w:r>
                      <w:r w:rsidRPr="00566D3C">
                        <w:rPr>
                          <w:rFonts w:hint="eastAsia"/>
                          <w:b/>
                          <w:color w:val="000000" w:themeColor="text1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另存为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按钮</w:t>
                      </w:r>
                    </w:p>
                  </w:txbxContent>
                </v:textbox>
              </v:shape>
            </w:pict>
          </mc:Fallback>
        </mc:AlternateContent>
      </w:r>
      <w:r w:rsidR="00853F03">
        <w:rPr>
          <w:noProof/>
        </w:rPr>
        <w:drawing>
          <wp:inline distT="0" distB="0" distL="0" distR="0" wp14:anchorId="1C13B9B9" wp14:editId="7A9AF2D3">
            <wp:extent cx="4629150" cy="42875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357" cy="429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7C16" w14:textId="77777777" w:rsidR="000B4CD3" w:rsidRDefault="000B4CD3">
      <w:pPr>
        <w:rPr>
          <w:rFonts w:ascii="宋体" w:eastAsia="宋体" w:hAnsi="宋体"/>
          <w:sz w:val="24"/>
          <w:szCs w:val="24"/>
        </w:rPr>
      </w:pPr>
    </w:p>
    <w:p w14:paraId="0D6101B9" w14:textId="60A2799E" w:rsidR="0074030A" w:rsidRDefault="00566D3C">
      <w:pPr>
        <w:rPr>
          <w:rFonts w:ascii="宋体" w:eastAsia="宋体" w:hAnsi="宋体"/>
          <w:sz w:val="24"/>
          <w:szCs w:val="24"/>
        </w:rPr>
      </w:pPr>
      <w:r w:rsidRPr="00FC4400">
        <w:rPr>
          <w:rFonts w:ascii="宋体" w:eastAsia="宋体" w:hAnsi="宋体" w:hint="eastAsia"/>
          <w:sz w:val="24"/>
          <w:szCs w:val="24"/>
        </w:rPr>
        <w:t>显示下面界面，选择文件夹保存你要下载的文件</w:t>
      </w:r>
      <w:r w:rsidR="00194D2A" w:rsidRPr="00FC4400">
        <w:rPr>
          <w:rFonts w:ascii="宋体" w:eastAsia="宋体" w:hAnsi="宋体" w:hint="eastAsia"/>
          <w:sz w:val="24"/>
          <w:szCs w:val="24"/>
        </w:rPr>
        <w:t>即可</w:t>
      </w:r>
    </w:p>
    <w:p w14:paraId="3D4379BF" w14:textId="77777777" w:rsidR="000B4CD3" w:rsidRPr="00FC4400" w:rsidRDefault="000B4CD3">
      <w:pPr>
        <w:rPr>
          <w:rFonts w:ascii="宋体" w:eastAsia="宋体" w:hAnsi="宋体" w:hint="eastAsia"/>
          <w:sz w:val="24"/>
          <w:szCs w:val="24"/>
        </w:rPr>
      </w:pPr>
    </w:p>
    <w:p w14:paraId="5879FC96" w14:textId="7E0B8BCE" w:rsidR="0074030A" w:rsidRDefault="0074030A">
      <w:r>
        <w:rPr>
          <w:noProof/>
        </w:rPr>
        <w:drawing>
          <wp:inline distT="0" distB="0" distL="0" distR="0" wp14:anchorId="414E0E9C" wp14:editId="3406111C">
            <wp:extent cx="5274310" cy="17208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F5247" w14:textId="2D042BC3" w:rsidR="002C587D" w:rsidRDefault="002C587D"/>
    <w:p w14:paraId="140F93A3" w14:textId="349F85BE" w:rsidR="002C587D" w:rsidRPr="002C587D" w:rsidRDefault="002C587D">
      <w:pPr>
        <w:rPr>
          <w:rFonts w:ascii="宋体" w:eastAsia="宋体" w:hAnsi="宋体"/>
          <w:sz w:val="24"/>
          <w:szCs w:val="24"/>
        </w:rPr>
      </w:pPr>
    </w:p>
    <w:p w14:paraId="66DAA655" w14:textId="202307E9" w:rsidR="002C587D" w:rsidRPr="002C587D" w:rsidRDefault="002C587D">
      <w:pPr>
        <w:rPr>
          <w:rFonts w:ascii="宋体" w:eastAsia="宋体" w:hAnsi="宋体"/>
          <w:b/>
          <w:bCs/>
          <w:sz w:val="24"/>
          <w:szCs w:val="24"/>
        </w:rPr>
      </w:pPr>
      <w:r w:rsidRPr="002C587D">
        <w:rPr>
          <w:rFonts w:ascii="宋体" w:eastAsia="宋体" w:hAnsi="宋体" w:hint="eastAsia"/>
          <w:b/>
          <w:bCs/>
          <w:sz w:val="24"/>
          <w:szCs w:val="24"/>
        </w:rPr>
        <w:t>附件：</w:t>
      </w:r>
    </w:p>
    <w:p w14:paraId="7AF34777" w14:textId="77777777" w:rsidR="002C587D" w:rsidRPr="002C587D" w:rsidRDefault="002C587D">
      <w:pPr>
        <w:rPr>
          <w:rFonts w:ascii="宋体" w:eastAsia="宋体" w:hAnsi="宋体" w:hint="eastAsia"/>
          <w:sz w:val="24"/>
          <w:szCs w:val="24"/>
        </w:rPr>
      </w:pPr>
    </w:p>
    <w:p w14:paraId="26A07DFD" w14:textId="1E258319" w:rsidR="002C587D" w:rsidRPr="002C587D" w:rsidRDefault="002C587D">
      <w:pPr>
        <w:rPr>
          <w:rFonts w:ascii="宋体" w:eastAsia="宋体" w:hAnsi="宋体" w:hint="eastAsia"/>
          <w:sz w:val="24"/>
          <w:szCs w:val="24"/>
        </w:rPr>
      </w:pPr>
      <w:r w:rsidRPr="002C587D">
        <w:rPr>
          <w:rFonts w:ascii="宋体" w:eastAsia="宋体" w:hAnsi="宋体"/>
          <w:sz w:val="24"/>
          <w:szCs w:val="24"/>
        </w:rPr>
        <w:t>J</w:t>
      </w:r>
      <w:r w:rsidRPr="002C587D">
        <w:rPr>
          <w:rFonts w:ascii="宋体" w:eastAsia="宋体" w:hAnsi="宋体" w:hint="eastAsia"/>
          <w:sz w:val="24"/>
          <w:szCs w:val="24"/>
        </w:rPr>
        <w:t>ohn</w:t>
      </w:r>
      <w:r w:rsidRPr="002C587D">
        <w:rPr>
          <w:rFonts w:ascii="宋体" w:eastAsia="宋体" w:hAnsi="宋体"/>
          <w:sz w:val="24"/>
          <w:szCs w:val="24"/>
        </w:rPr>
        <w:t xml:space="preserve"> Benjamins 2020</w:t>
      </w:r>
      <w:r w:rsidRPr="002C587D">
        <w:rPr>
          <w:rFonts w:ascii="宋体" w:eastAsia="宋体" w:hAnsi="宋体" w:hint="eastAsia"/>
          <w:sz w:val="24"/>
          <w:szCs w:val="24"/>
        </w:rPr>
        <w:t>年期刊列表</w:t>
      </w:r>
    </w:p>
    <w:sectPr w:rsidR="002C587D" w:rsidRPr="002C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F0C"/>
    <w:multiLevelType w:val="hybridMultilevel"/>
    <w:tmpl w:val="CE1E0556"/>
    <w:lvl w:ilvl="0" w:tplc="12E06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3"/>
    <w:rsid w:val="00025784"/>
    <w:rsid w:val="00060CF4"/>
    <w:rsid w:val="000B4CD3"/>
    <w:rsid w:val="000E1FAC"/>
    <w:rsid w:val="00194D2A"/>
    <w:rsid w:val="00242C27"/>
    <w:rsid w:val="002672ED"/>
    <w:rsid w:val="002C587D"/>
    <w:rsid w:val="003A6590"/>
    <w:rsid w:val="003B0B48"/>
    <w:rsid w:val="00407B75"/>
    <w:rsid w:val="004A6CCC"/>
    <w:rsid w:val="0052268C"/>
    <w:rsid w:val="00566D3C"/>
    <w:rsid w:val="005B4CF4"/>
    <w:rsid w:val="00631296"/>
    <w:rsid w:val="0074030A"/>
    <w:rsid w:val="00853F03"/>
    <w:rsid w:val="00BC54EE"/>
    <w:rsid w:val="00BE71D3"/>
    <w:rsid w:val="00C51698"/>
    <w:rsid w:val="00C84135"/>
    <w:rsid w:val="00D10E8A"/>
    <w:rsid w:val="00F00468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6DAE"/>
  <w15:chartTrackingRefBased/>
  <w15:docId w15:val="{70144A1E-AD1B-414F-BADA-2B9DC50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1698"/>
    <w:rPr>
      <w:b/>
      <w:bCs/>
    </w:rPr>
  </w:style>
  <w:style w:type="paragraph" w:styleId="a5">
    <w:name w:val="List Paragraph"/>
    <w:basedOn w:val="a"/>
    <w:uiPriority w:val="34"/>
    <w:qFormat/>
    <w:rsid w:val="00C516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jbe-platform.com/content/journal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张</dc:creator>
  <cp:keywords/>
  <dc:description/>
  <cp:lastModifiedBy>晨</cp:lastModifiedBy>
  <cp:revision>12</cp:revision>
  <dcterms:created xsi:type="dcterms:W3CDTF">2018-06-12T01:54:00Z</dcterms:created>
  <dcterms:modified xsi:type="dcterms:W3CDTF">2020-09-23T01:41:00Z</dcterms:modified>
</cp:coreProperties>
</file>